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2C6631" w:rsidP="00C21034">
            <w:r>
              <w:t>1</w:t>
            </w:r>
            <w:r w:rsidR="00C21034">
              <w:t> 506 076,00</w:t>
            </w:r>
          </w:p>
        </w:tc>
        <w:tc>
          <w:tcPr>
            <w:tcW w:w="3588" w:type="dxa"/>
          </w:tcPr>
          <w:p w:rsidR="00034F12" w:rsidRPr="00684FC3" w:rsidRDefault="00C21034" w:rsidP="00C21034">
            <w:r w:rsidRPr="00C21034">
              <w:t>КП180347</w:t>
            </w:r>
            <w:r w:rsidR="00034F12">
              <w:t xml:space="preserve"> от 1</w:t>
            </w:r>
            <w:r>
              <w:t>9</w:t>
            </w:r>
            <w:r w:rsidR="00034F12">
              <w:t>.03.2025</w:t>
            </w:r>
          </w:p>
        </w:tc>
      </w:tr>
      <w:tr w:rsidR="00034F12" w:rsidTr="005E40FE">
        <w:tc>
          <w:tcPr>
            <w:tcW w:w="3587" w:type="dxa"/>
          </w:tcPr>
          <w:p w:rsidR="00034F12" w:rsidRPr="008B12CF" w:rsidRDefault="00034F12" w:rsidP="00034F12">
            <w:r>
              <w:t>Поставщик 2</w:t>
            </w:r>
          </w:p>
        </w:tc>
        <w:tc>
          <w:tcPr>
            <w:tcW w:w="3587" w:type="dxa"/>
          </w:tcPr>
          <w:p w:rsidR="00034F12" w:rsidRDefault="00C21034" w:rsidP="00034F12">
            <w:r>
              <w:t>1 108 800,00</w:t>
            </w:r>
          </w:p>
        </w:tc>
        <w:tc>
          <w:tcPr>
            <w:tcW w:w="3588" w:type="dxa"/>
          </w:tcPr>
          <w:p w:rsidR="00034F12" w:rsidRPr="00684FC3" w:rsidRDefault="00C21034" w:rsidP="00C21034">
            <w:r w:rsidRPr="00C21034">
              <w:t>КП180044</w:t>
            </w:r>
            <w:r w:rsidR="00034F12">
              <w:t xml:space="preserve"> от 1</w:t>
            </w:r>
            <w:r>
              <w:t>4</w:t>
            </w:r>
            <w:r w:rsidR="00034F12">
              <w:t>.03.2025</w:t>
            </w:r>
          </w:p>
        </w:tc>
      </w:tr>
      <w:tr w:rsidR="00034F12" w:rsidTr="005E40FE">
        <w:tc>
          <w:tcPr>
            <w:tcW w:w="3587" w:type="dxa"/>
          </w:tcPr>
          <w:p w:rsidR="00034F12" w:rsidRPr="008B12CF" w:rsidRDefault="00034F12" w:rsidP="00034F12">
            <w:r>
              <w:t>Поставщик 3</w:t>
            </w:r>
          </w:p>
        </w:tc>
        <w:tc>
          <w:tcPr>
            <w:tcW w:w="3587" w:type="dxa"/>
          </w:tcPr>
          <w:p w:rsidR="00034F12" w:rsidRDefault="00C21034" w:rsidP="00034F12">
            <w:r>
              <w:t>1 676 092,00</w:t>
            </w:r>
          </w:p>
        </w:tc>
        <w:tc>
          <w:tcPr>
            <w:tcW w:w="3588" w:type="dxa"/>
          </w:tcPr>
          <w:p w:rsidR="00034F12" w:rsidRPr="00684FC3" w:rsidRDefault="00C21034" w:rsidP="00C21034">
            <w:r w:rsidRPr="00C21034">
              <w:t>01-2103</w:t>
            </w:r>
            <w:r w:rsidR="00034F12">
              <w:t xml:space="preserve"> от </w:t>
            </w:r>
            <w:r>
              <w:t>21</w:t>
            </w:r>
            <w:r w:rsidR="00034F12">
              <w:t>.03.2025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 w:rsidRPr="002F6109">
              <w:t xml:space="preserve">Поставщик </w:t>
            </w:r>
            <w:r>
              <w:t>4</w:t>
            </w:r>
          </w:p>
        </w:tc>
        <w:tc>
          <w:tcPr>
            <w:tcW w:w="3587" w:type="dxa"/>
          </w:tcPr>
          <w:p w:rsidR="00034F12" w:rsidRPr="00C21034" w:rsidRDefault="00C21034" w:rsidP="00034F12">
            <w:pPr>
              <w:rPr>
                <w:b/>
              </w:rPr>
            </w:pPr>
            <w:bookmarkStart w:id="0" w:name="_GoBack"/>
            <w:r w:rsidRPr="00C21034">
              <w:rPr>
                <w:b/>
              </w:rPr>
              <w:t>783 200,00</w:t>
            </w:r>
            <w:bookmarkEnd w:id="0"/>
          </w:p>
        </w:tc>
        <w:tc>
          <w:tcPr>
            <w:tcW w:w="3588" w:type="dxa"/>
          </w:tcPr>
          <w:p w:rsidR="00034F12" w:rsidRPr="00684FC3" w:rsidRDefault="00C21034" w:rsidP="00C21034">
            <w:r>
              <w:t>120</w:t>
            </w:r>
            <w:r w:rsidR="00034F12">
              <w:t xml:space="preserve"> от </w:t>
            </w:r>
            <w:r>
              <w:t>21</w:t>
            </w:r>
            <w:r w:rsidR="00034F12">
              <w:t xml:space="preserve">.03.2025 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C21034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68" w:rsidRDefault="00827F68" w:rsidP="00453988">
      <w:pPr>
        <w:spacing w:after="0" w:line="240" w:lineRule="auto"/>
      </w:pPr>
      <w:r>
        <w:separator/>
      </w:r>
    </w:p>
  </w:endnote>
  <w:end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68" w:rsidRDefault="00827F68" w:rsidP="00453988">
      <w:pPr>
        <w:spacing w:after="0" w:line="240" w:lineRule="auto"/>
      </w:pPr>
      <w:r>
        <w:separator/>
      </w:r>
    </w:p>
  </w:footnote>
  <w:foot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92439" w:rsidRPr="00992439">
        <w:rPr>
          <w:rFonts w:ascii="Tahoma" w:hAnsi="Tahoma" w:cs="Tahoma"/>
          <w:sz w:val="16"/>
          <w:szCs w:val="16"/>
          <w:lang w:eastAsia="ru-RU"/>
        </w:rPr>
        <w:t xml:space="preserve">Цена Договора включает в себя </w:t>
      </w:r>
      <w:r w:rsidR="00C21034" w:rsidRPr="00C21034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034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68A"/>
    <w:rsid w:val="00092D83"/>
    <w:rsid w:val="001135D2"/>
    <w:rsid w:val="0031773B"/>
    <w:rsid w:val="003E121D"/>
    <w:rsid w:val="003E6750"/>
    <w:rsid w:val="004219A7"/>
    <w:rsid w:val="0066022B"/>
    <w:rsid w:val="006A443D"/>
    <w:rsid w:val="00786755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A154-8B10-4C73-AA2F-6DC1550FE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25</cp:revision>
  <cp:lastPrinted>2016-12-27T12:18:00Z</cp:lastPrinted>
  <dcterms:created xsi:type="dcterms:W3CDTF">2021-06-11T02:56:00Z</dcterms:created>
  <dcterms:modified xsi:type="dcterms:W3CDTF">2025-04-02T10:20:00Z</dcterms:modified>
</cp:coreProperties>
</file>